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8C" w:rsidRPr="003B4273" w:rsidRDefault="00490B59" w:rsidP="00F8048C">
      <w:pPr>
        <w:spacing w:before="120" w:after="120" w:line="288" w:lineRule="auto"/>
        <w:ind w:firstLine="709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Отношение </w:t>
      </w:r>
      <w:r w:rsidR="00F8048C">
        <w:rPr>
          <w:rFonts w:ascii="Verdana" w:hAnsi="Verdana"/>
          <w:b/>
          <w:sz w:val="22"/>
          <w:szCs w:val="22"/>
        </w:rPr>
        <w:t xml:space="preserve">волгоградцев </w:t>
      </w:r>
      <w:r>
        <w:rPr>
          <w:rFonts w:ascii="Verdana" w:hAnsi="Verdana"/>
          <w:b/>
          <w:sz w:val="22"/>
          <w:szCs w:val="22"/>
        </w:rPr>
        <w:t xml:space="preserve">к </w:t>
      </w:r>
      <w:r w:rsidR="00AB050D">
        <w:rPr>
          <w:rFonts w:ascii="Verdana" w:hAnsi="Verdana"/>
          <w:b/>
          <w:sz w:val="22"/>
          <w:szCs w:val="22"/>
        </w:rPr>
        <w:t xml:space="preserve"> </w:t>
      </w:r>
      <w:r w:rsidR="00F8048C">
        <w:rPr>
          <w:rFonts w:ascii="Verdana" w:hAnsi="Verdana"/>
          <w:b/>
          <w:sz w:val="22"/>
          <w:szCs w:val="22"/>
        </w:rPr>
        <w:t>Чемпионат</w:t>
      </w:r>
      <w:r>
        <w:rPr>
          <w:rFonts w:ascii="Verdana" w:hAnsi="Verdana"/>
          <w:b/>
          <w:sz w:val="22"/>
          <w:szCs w:val="22"/>
        </w:rPr>
        <w:t>у</w:t>
      </w:r>
      <w:r w:rsidR="00F8048C">
        <w:rPr>
          <w:rFonts w:ascii="Verdana" w:hAnsi="Verdana"/>
          <w:b/>
          <w:sz w:val="22"/>
          <w:szCs w:val="22"/>
        </w:rPr>
        <w:t xml:space="preserve"> мира по футболу 2018</w:t>
      </w:r>
      <w:r>
        <w:rPr>
          <w:rFonts w:ascii="Verdana" w:hAnsi="Verdana"/>
          <w:b/>
          <w:sz w:val="22"/>
          <w:szCs w:val="22"/>
        </w:rPr>
        <w:t xml:space="preserve"> до и после его проведения</w:t>
      </w:r>
    </w:p>
    <w:p w:rsidR="00F8048C" w:rsidRPr="00AA0D96" w:rsidRDefault="00F8048C" w:rsidP="00F8048C">
      <w:pPr>
        <w:spacing w:before="120" w:after="120" w:line="288" w:lineRule="auto"/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Событием 2018 года стало проведение Чемпионата мира по футболу, который проходил в России. Среди городов, удостоившихся чести принять на себя функцию организатора Чемпионата, стал Волгоград.  На базе компан</w:t>
      </w:r>
      <w:proofErr w:type="gramStart"/>
      <w:r>
        <w:rPr>
          <w:rFonts w:ascii="Verdana" w:hAnsi="Verdana"/>
          <w:sz w:val="22"/>
          <w:szCs w:val="22"/>
        </w:rPr>
        <w:t>ии ООО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Pr="00AA0D96">
        <w:rPr>
          <w:rFonts w:ascii="Verdana" w:hAnsi="Verdana"/>
          <w:sz w:val="22"/>
          <w:szCs w:val="22"/>
        </w:rPr>
        <w:t xml:space="preserve">«Агентство Маркетинговых Коммуникаций» </w:t>
      </w:r>
      <w:r>
        <w:rPr>
          <w:rFonts w:ascii="Verdana" w:hAnsi="Verdana"/>
          <w:sz w:val="22"/>
          <w:szCs w:val="22"/>
        </w:rPr>
        <w:t xml:space="preserve">был открыт </w:t>
      </w:r>
      <w:r w:rsidRPr="00AA0D96">
        <w:rPr>
          <w:rFonts w:ascii="Verdana" w:hAnsi="Verdana"/>
          <w:sz w:val="22"/>
          <w:szCs w:val="22"/>
        </w:rPr>
        <w:t xml:space="preserve">новый </w:t>
      </w:r>
      <w:r w:rsidRPr="005F53C9">
        <w:rPr>
          <w:rFonts w:ascii="Verdana" w:hAnsi="Verdana"/>
          <w:sz w:val="22"/>
          <w:szCs w:val="22"/>
        </w:rPr>
        <w:t>call</w:t>
      </w:r>
      <w:r w:rsidRPr="00AA0D96">
        <w:rPr>
          <w:rFonts w:ascii="Verdana" w:hAnsi="Verdana"/>
          <w:sz w:val="22"/>
          <w:szCs w:val="22"/>
        </w:rPr>
        <w:t>-центр на 26 рабочих мест</w:t>
      </w:r>
      <w:r>
        <w:rPr>
          <w:rFonts w:ascii="Verdana" w:hAnsi="Verdana"/>
          <w:sz w:val="22"/>
          <w:szCs w:val="22"/>
        </w:rPr>
        <w:t>, который отвечает всем современным стандартам. Нам важно мнение волгоградцев, именно поэтому после</w:t>
      </w:r>
      <w:r w:rsidRPr="005F53C9">
        <w:rPr>
          <w:rFonts w:ascii="Verdana" w:hAnsi="Verdana"/>
          <w:sz w:val="22"/>
          <w:szCs w:val="22"/>
        </w:rPr>
        <w:t xml:space="preserve"> ЧМ 2018</w:t>
      </w:r>
      <w:r>
        <w:rPr>
          <w:rFonts w:ascii="Verdana" w:hAnsi="Verdana"/>
          <w:sz w:val="22"/>
          <w:szCs w:val="22"/>
        </w:rPr>
        <w:t xml:space="preserve">, мы провели свое исследование, </w:t>
      </w:r>
      <w:r w:rsidRPr="0071155E">
        <w:rPr>
          <w:rFonts w:ascii="Verdana" w:hAnsi="Verdana"/>
          <w:sz w:val="22"/>
          <w:szCs w:val="22"/>
        </w:rPr>
        <w:t>посвященное изучению общественного мнения.</w:t>
      </w:r>
      <w:r>
        <w:rPr>
          <w:rFonts w:ascii="Verdana" w:hAnsi="Verdana"/>
          <w:sz w:val="22"/>
          <w:szCs w:val="22"/>
        </w:rPr>
        <w:t xml:space="preserve"> С</w:t>
      </w:r>
      <w:r w:rsidRPr="00AA0D96">
        <w:rPr>
          <w:rFonts w:ascii="Verdana" w:hAnsi="Verdana"/>
          <w:sz w:val="22"/>
          <w:szCs w:val="22"/>
        </w:rPr>
        <w:t>пециалист</w:t>
      </w:r>
      <w:proofErr w:type="gramStart"/>
      <w:r w:rsidRPr="00AA0D96">
        <w:rPr>
          <w:rFonts w:ascii="Verdana" w:hAnsi="Verdana"/>
          <w:sz w:val="22"/>
          <w:szCs w:val="22"/>
        </w:rPr>
        <w:t>ы ООО</w:t>
      </w:r>
      <w:proofErr w:type="gramEnd"/>
      <w:r w:rsidRPr="00AA0D96">
        <w:rPr>
          <w:rFonts w:ascii="Verdana" w:hAnsi="Verdana"/>
          <w:sz w:val="22"/>
          <w:szCs w:val="22"/>
        </w:rPr>
        <w:t xml:space="preserve"> «АМК» подготовили и провели </w:t>
      </w:r>
      <w:r w:rsidRPr="00AB050D">
        <w:rPr>
          <w:rFonts w:ascii="Verdana" w:hAnsi="Verdana"/>
          <w:b/>
          <w:i/>
          <w:sz w:val="22"/>
          <w:szCs w:val="22"/>
        </w:rPr>
        <w:t>два опроса жителей города до и после ЧМ</w:t>
      </w:r>
      <w:r w:rsidRPr="00AA0D96">
        <w:rPr>
          <w:rFonts w:ascii="Verdana" w:hAnsi="Verdana"/>
          <w:sz w:val="22"/>
          <w:szCs w:val="22"/>
        </w:rPr>
        <w:t xml:space="preserve">, темой которого стало </w:t>
      </w:r>
      <w:r>
        <w:rPr>
          <w:rFonts w:ascii="Verdana" w:hAnsi="Verdana"/>
          <w:sz w:val="22"/>
          <w:szCs w:val="22"/>
        </w:rPr>
        <w:t>оценка населением проведения Чемпионата Мира по  футболу 2018 в Волгограде.</w:t>
      </w:r>
    </w:p>
    <w:p w:rsidR="00F8048C" w:rsidRPr="00AA0D96" w:rsidRDefault="00F8048C" w:rsidP="00F8048C">
      <w:pPr>
        <w:spacing w:before="120" w:after="120" w:line="288" w:lineRule="auto"/>
        <w:ind w:firstLine="709"/>
        <w:jc w:val="both"/>
        <w:rPr>
          <w:rFonts w:ascii="Verdana" w:hAnsi="Verdana"/>
          <w:sz w:val="22"/>
          <w:szCs w:val="22"/>
        </w:rPr>
      </w:pPr>
      <w:r w:rsidRPr="00AA0D96">
        <w:rPr>
          <w:rFonts w:ascii="Verdana" w:hAnsi="Verdana"/>
          <w:sz w:val="22"/>
          <w:szCs w:val="22"/>
        </w:rPr>
        <w:t xml:space="preserve">Опрос проводился методом телефонного интервью по половозрастной репрезентативной выборке. В исследовании приняли участие </w:t>
      </w:r>
      <w:r>
        <w:rPr>
          <w:rFonts w:ascii="Verdana" w:hAnsi="Verdana"/>
          <w:sz w:val="22"/>
          <w:szCs w:val="22"/>
        </w:rPr>
        <w:t>600</w:t>
      </w:r>
      <w:r w:rsidRPr="00AA0D96">
        <w:rPr>
          <w:rFonts w:ascii="Verdana" w:hAnsi="Verdana"/>
          <w:sz w:val="22"/>
          <w:szCs w:val="22"/>
        </w:rPr>
        <w:t xml:space="preserve"> респондентов старше 16 лет. Максимальная</w:t>
      </w:r>
      <w:r>
        <w:rPr>
          <w:rFonts w:ascii="Verdana" w:hAnsi="Verdana"/>
          <w:sz w:val="22"/>
          <w:szCs w:val="22"/>
        </w:rPr>
        <w:t xml:space="preserve"> статистическая</w:t>
      </w:r>
      <w:r w:rsidRPr="00AA0D96">
        <w:rPr>
          <w:rFonts w:ascii="Verdana" w:hAnsi="Verdana"/>
          <w:sz w:val="22"/>
          <w:szCs w:val="22"/>
        </w:rPr>
        <w:t xml:space="preserve"> погрешность полученных данных при таком опросе составляет 4,1%. </w:t>
      </w:r>
    </w:p>
    <w:p w:rsidR="00F8048C" w:rsidRDefault="00F8048C" w:rsidP="00F8048C">
      <w:pPr>
        <w:spacing w:before="120" w:after="120" w:line="288" w:lineRule="auto"/>
        <w:ind w:firstLine="709"/>
        <w:jc w:val="both"/>
        <w:rPr>
          <w:rFonts w:ascii="Verdana" w:hAnsi="Verdana"/>
          <w:sz w:val="22"/>
          <w:szCs w:val="22"/>
        </w:rPr>
      </w:pPr>
      <w:r w:rsidRPr="00AA0D96">
        <w:rPr>
          <w:rFonts w:ascii="Verdana" w:hAnsi="Verdana"/>
          <w:sz w:val="22"/>
          <w:szCs w:val="22"/>
        </w:rPr>
        <w:t>Мы готовы поделиться с Вами результатами этого исследования в формате «Вопрос – полученные данные». При публикации</w:t>
      </w:r>
      <w:r w:rsidR="00AB050D">
        <w:rPr>
          <w:rFonts w:ascii="Verdana" w:hAnsi="Verdana"/>
          <w:sz w:val="22"/>
          <w:szCs w:val="22"/>
        </w:rPr>
        <w:t xml:space="preserve"> материала</w:t>
      </w:r>
      <w:r w:rsidRPr="00AA0D96">
        <w:rPr>
          <w:rFonts w:ascii="Verdana" w:hAnsi="Verdana"/>
          <w:sz w:val="22"/>
          <w:szCs w:val="22"/>
        </w:rPr>
        <w:t xml:space="preserve"> ссылка на источник и описание исследования обяза</w:t>
      </w:r>
      <w:r w:rsidR="00AB050D">
        <w:rPr>
          <w:rFonts w:ascii="Verdana" w:hAnsi="Verdana"/>
          <w:sz w:val="22"/>
          <w:szCs w:val="22"/>
        </w:rPr>
        <w:t>тельна</w:t>
      </w:r>
      <w:r>
        <w:rPr>
          <w:rFonts w:ascii="Verdana" w:hAnsi="Verdana"/>
          <w:sz w:val="22"/>
          <w:szCs w:val="22"/>
        </w:rPr>
        <w:t xml:space="preserve">! </w:t>
      </w:r>
    </w:p>
    <w:p w:rsidR="00F8048C" w:rsidRPr="003B4273" w:rsidRDefault="00F8048C" w:rsidP="00F8048C">
      <w:pPr>
        <w:numPr>
          <w:ilvl w:val="0"/>
          <w:numId w:val="2"/>
        </w:numPr>
        <w:spacing w:before="120" w:after="120" w:line="288" w:lineRule="auto"/>
        <w:ind w:left="284" w:hanging="142"/>
        <w:jc w:val="both"/>
        <w:rPr>
          <w:rFonts w:ascii="Verdana" w:hAnsi="Verdana" w:cs="Arial"/>
          <w:b/>
          <w:sz w:val="23"/>
          <w:szCs w:val="23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5"/>
        <w:gridCol w:w="1288"/>
        <w:gridCol w:w="1288"/>
        <w:gridCol w:w="4046"/>
      </w:tblGrid>
      <w:tr w:rsidR="00F8048C" w:rsidRPr="00954389" w:rsidTr="00CD60FD">
        <w:trPr>
          <w:trHeight w:val="1552"/>
          <w:jc w:val="center"/>
        </w:trPr>
        <w:tc>
          <w:tcPr>
            <w:tcW w:w="3515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КАКИЕ ЭМОЦИИ ВЫ ИСПЫТЫВАЕТЕ ОТ ФАКТА ПРОВЕДЕНИЯ ЧЕМПИОНАТА МИРА В РОССИИ?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4046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КАКИЕ ЭМОЦИИ ВЫ ИСПЫТЫВАЛИ ВО ВРЕМЯ ПРОВЕДЕНИЯ ЧЕМПИОНАТА МИРА ПО ФУТБОЛУ В РОССИИ?</w:t>
            </w:r>
          </w:p>
        </w:tc>
      </w:tr>
      <w:tr w:rsidR="00F8048C" w:rsidRPr="00954389" w:rsidTr="00CD60FD">
        <w:trPr>
          <w:trHeight w:val="307"/>
          <w:jc w:val="center"/>
        </w:trPr>
        <w:tc>
          <w:tcPr>
            <w:tcW w:w="3515" w:type="dxa"/>
            <w:shd w:val="clear" w:color="auto" w:fill="auto"/>
          </w:tcPr>
          <w:p w:rsidR="00F8048C" w:rsidRPr="00230A2F" w:rsidRDefault="00F8048C" w:rsidP="00CD60FD">
            <w:pPr>
              <w:jc w:val="both"/>
              <w:rPr>
                <w:rFonts w:ascii="Verdana" w:hAnsi="Verdana" w:cs="Arial"/>
                <w:color w:val="000000"/>
              </w:rPr>
            </w:pPr>
            <w:proofErr w:type="gramStart"/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Крайне положительные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288" w:type="dxa"/>
            <w:shd w:val="clear" w:color="auto" w:fill="auto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6" w:type="dxa"/>
            <w:shd w:val="clear" w:color="auto" w:fill="auto"/>
          </w:tcPr>
          <w:p w:rsidR="00F8048C" w:rsidRPr="00230A2F" w:rsidRDefault="00F8048C" w:rsidP="00CD60FD">
            <w:pPr>
              <w:jc w:val="both"/>
              <w:rPr>
                <w:rFonts w:ascii="Verdana" w:hAnsi="Verdana" w:cs="Arial"/>
                <w:color w:val="000000"/>
              </w:rPr>
            </w:pPr>
            <w:proofErr w:type="gramStart"/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Крайне положительные</w:t>
            </w:r>
            <w:proofErr w:type="gramEnd"/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Положительные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288" w:type="dxa"/>
            <w:shd w:val="clear" w:color="auto" w:fill="auto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65,2</w:t>
            </w:r>
          </w:p>
        </w:tc>
        <w:tc>
          <w:tcPr>
            <w:tcW w:w="4046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Положительные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Нейтральные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288" w:type="dxa"/>
            <w:shd w:val="clear" w:color="auto" w:fill="auto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25,4</w:t>
            </w:r>
          </w:p>
        </w:tc>
        <w:tc>
          <w:tcPr>
            <w:tcW w:w="4046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Нейтральные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Отрицательные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288" w:type="dxa"/>
            <w:shd w:val="clear" w:color="auto" w:fill="auto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046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Отрицательные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proofErr w:type="gramStart"/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Крайне отрицательные</w:t>
            </w:r>
            <w:proofErr w:type="gramEnd"/>
          </w:p>
        </w:tc>
        <w:tc>
          <w:tcPr>
            <w:tcW w:w="1288" w:type="dxa"/>
            <w:shd w:val="clear" w:color="auto" w:fill="auto"/>
            <w:vAlign w:val="center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88" w:type="dxa"/>
            <w:shd w:val="clear" w:color="auto" w:fill="auto"/>
          </w:tcPr>
          <w:p w:rsidR="00F8048C" w:rsidRPr="00230A2F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46" w:type="dxa"/>
            <w:shd w:val="clear" w:color="auto" w:fill="auto"/>
          </w:tcPr>
          <w:p w:rsidR="00F8048C" w:rsidRPr="00230A2F" w:rsidRDefault="00F8048C" w:rsidP="00CD60FD">
            <w:pPr>
              <w:rPr>
                <w:rFonts w:ascii="Verdana" w:hAnsi="Verdana" w:cs="Arial"/>
                <w:color w:val="000000"/>
              </w:rPr>
            </w:pPr>
            <w:proofErr w:type="gramStart"/>
            <w:r w:rsidRPr="00230A2F">
              <w:rPr>
                <w:rFonts w:ascii="Verdana" w:hAnsi="Verdana" w:cs="Arial"/>
                <w:color w:val="000000"/>
                <w:sz w:val="22"/>
                <w:szCs w:val="22"/>
              </w:rPr>
              <w:t>Крайне отрицательные</w:t>
            </w:r>
            <w:proofErr w:type="gramEnd"/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3515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8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4046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Default="00F8048C" w:rsidP="00F8048C">
      <w:pPr>
        <w:jc w:val="both"/>
        <w:rPr>
          <w:rFonts w:ascii="Verdana" w:hAnsi="Verdana" w:cs="Arial"/>
          <w:color w:val="000000"/>
          <w:sz w:val="22"/>
          <w:szCs w:val="22"/>
        </w:rPr>
      </w:pPr>
    </w:p>
    <w:p w:rsidR="00F8048C" w:rsidRDefault="00F8048C" w:rsidP="00F8048C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p w:rsidR="00F8048C" w:rsidRPr="007F3230" w:rsidRDefault="00F8048C" w:rsidP="00F8048C">
      <w:pPr>
        <w:rPr>
          <w:rFonts w:ascii="Verdana" w:hAnsi="Verdana" w:cs="Arial"/>
          <w:b/>
          <w:color w:val="000000"/>
          <w:sz w:val="22"/>
          <w:szCs w:val="22"/>
        </w:rPr>
      </w:pPr>
      <w:r w:rsidRPr="007F3230">
        <w:rPr>
          <w:rFonts w:ascii="Verdana" w:hAnsi="Verdana" w:cs="Arial"/>
          <w:b/>
          <w:color w:val="000000"/>
          <w:sz w:val="22"/>
          <w:szCs w:val="22"/>
        </w:rPr>
        <w:t>2.</w:t>
      </w:r>
    </w:p>
    <w:p w:rsidR="00F8048C" w:rsidRPr="000A69D8" w:rsidRDefault="00F8048C" w:rsidP="00F8048C">
      <w:pPr>
        <w:jc w:val="center"/>
        <w:rPr>
          <w:rFonts w:ascii="Verdana" w:hAnsi="Verdana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6"/>
        <w:gridCol w:w="1288"/>
        <w:gridCol w:w="1288"/>
        <w:gridCol w:w="4135"/>
      </w:tblGrid>
      <w:tr w:rsidR="00F8048C" w:rsidRPr="00954389" w:rsidTr="00CD60FD">
        <w:trPr>
          <w:trHeight w:val="582"/>
          <w:jc w:val="center"/>
        </w:trPr>
        <w:tc>
          <w:tcPr>
            <w:tcW w:w="1731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КАК ВЫ ДУМАЕТЕ, ДЛЯ ЭКОНОМИКИ РОССИИ ПРОВЕДЕННЫЙ ЧЕМПИОНАТ МИРА БЫЛ СКОРЕЕ ВЫГОДНЫМ ИЛИ СКОРЕЕ НЕВЫГОДНЫМ?</w:t>
            </w:r>
          </w:p>
        </w:tc>
        <w:tc>
          <w:tcPr>
            <w:tcW w:w="601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587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2080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КАК ВЫ ДУМАЕТЕ, ДЛЯ ЭКОНОМИКИ РОССИИ ПРОВЕДЕННЫЙ ЧЕМПИОНАТ МИРА БЫЛ СКОРЕЕ ВЫГОДНЫМ ИЛИ СКОРЕЕ НЕВЫГОДНЫМ?</w:t>
            </w:r>
          </w:p>
        </w:tc>
      </w:tr>
      <w:tr w:rsidR="00F8048C" w:rsidRPr="00954389" w:rsidTr="00CD60FD">
        <w:trPr>
          <w:trHeight w:val="307"/>
          <w:jc w:val="center"/>
        </w:trPr>
        <w:tc>
          <w:tcPr>
            <w:tcW w:w="173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Однозначно выгодным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58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208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выгодным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73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выгодным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58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208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выгодным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73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невыгодным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58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32,3</w:t>
            </w:r>
          </w:p>
        </w:tc>
        <w:tc>
          <w:tcPr>
            <w:tcW w:w="208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невыгодным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73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невыгодным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58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208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невыгодным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731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7,9</w:t>
            </w:r>
          </w:p>
        </w:tc>
        <w:tc>
          <w:tcPr>
            <w:tcW w:w="587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2080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954389" w:rsidTr="00CD60FD">
        <w:trPr>
          <w:trHeight w:val="317"/>
          <w:jc w:val="center"/>
        </w:trPr>
        <w:tc>
          <w:tcPr>
            <w:tcW w:w="1731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FFFFFF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Всего</w:t>
            </w:r>
          </w:p>
        </w:tc>
        <w:tc>
          <w:tcPr>
            <w:tcW w:w="601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87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80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FFFFFF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Всего</w:t>
            </w:r>
          </w:p>
        </w:tc>
      </w:tr>
    </w:tbl>
    <w:p w:rsidR="00F8048C" w:rsidRDefault="00F8048C" w:rsidP="00F8048C">
      <w:pPr>
        <w:pStyle w:val="a3"/>
        <w:spacing w:before="120" w:after="120" w:line="288" w:lineRule="auto"/>
        <w:ind w:left="426"/>
        <w:rPr>
          <w:rFonts w:ascii="Verdana" w:hAnsi="Verdana"/>
          <w:b/>
          <w:szCs w:val="22"/>
        </w:rPr>
      </w:pPr>
    </w:p>
    <w:p w:rsidR="00F8048C" w:rsidRPr="009901CA" w:rsidRDefault="00F8048C" w:rsidP="00F8048C">
      <w:pPr>
        <w:spacing w:before="120" w:after="120" w:line="288" w:lineRule="auto"/>
        <w:ind w:left="426"/>
        <w:rPr>
          <w:rFonts w:ascii="Verdana" w:hAnsi="Verdana"/>
          <w:b/>
          <w:sz w:val="22"/>
          <w:szCs w:val="22"/>
        </w:rPr>
      </w:pPr>
      <w:r w:rsidRPr="009901CA">
        <w:rPr>
          <w:rFonts w:ascii="Verdana" w:hAnsi="Verdana"/>
          <w:b/>
          <w:sz w:val="22"/>
          <w:szCs w:val="22"/>
        </w:rPr>
        <w:t xml:space="preserve">3.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509"/>
        <w:gridCol w:w="1535"/>
        <w:gridCol w:w="3299"/>
      </w:tblGrid>
      <w:tr w:rsidR="00F8048C" w:rsidRPr="00954389" w:rsidTr="00CD60FD">
        <w:trPr>
          <w:trHeight w:val="1248"/>
          <w:jc w:val="center"/>
        </w:trPr>
        <w:tc>
          <w:tcPr>
            <w:tcW w:w="1871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СЛЕДИЛИ ЛИ ВЫ ЗА ПРОВЕДЕНИЕМ ЧМ 2018?</w:t>
            </w:r>
          </w:p>
        </w:tc>
        <w:tc>
          <w:tcPr>
            <w:tcW w:w="744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757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627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БУДЕТЕ ЛИ ВЫ СЛЕДИТЬ ЗА ЧЕМПИОНАТОМ МИРА В РФ?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Да, смотрел практически все матчи</w:t>
            </w:r>
          </w:p>
        </w:tc>
        <w:tc>
          <w:tcPr>
            <w:tcW w:w="744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757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627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Да, планирую смотреть все матчи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shd w:val="clear" w:color="auto" w:fill="auto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Да, смотрел большую часть матчей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75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627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Да, планирую смотреть большую часть матчей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shd w:val="clear" w:color="auto" w:fill="auto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Да, выборочно смотрел некоторые матчи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75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1627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Да, буду смотреть некоторые 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shd w:val="clear" w:color="auto" w:fill="auto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Специально не следил, но смотрел некоторые матчи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57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24,9</w:t>
            </w:r>
          </w:p>
        </w:tc>
        <w:tc>
          <w:tcPr>
            <w:tcW w:w="1627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Специально следить за матчами не планирую, но возможно </w:t>
            </w:r>
            <w:proofErr w:type="gramStart"/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какие-то</w:t>
            </w:r>
            <w:proofErr w:type="gramEnd"/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 буду смотреть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Не следил за ЧМ</w:t>
            </w:r>
          </w:p>
        </w:tc>
        <w:tc>
          <w:tcPr>
            <w:tcW w:w="744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11,8</w:t>
            </w:r>
          </w:p>
        </w:tc>
        <w:tc>
          <w:tcPr>
            <w:tcW w:w="757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627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Не планирую следить за ЧМ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shd w:val="clear" w:color="auto" w:fill="BFBFBF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744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57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27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954389" w:rsidTr="00CD60FD">
        <w:trPr>
          <w:jc w:val="center"/>
        </w:trPr>
        <w:tc>
          <w:tcPr>
            <w:tcW w:w="1871" w:type="pct"/>
            <w:shd w:val="clear" w:color="auto" w:fill="BFBFBF"/>
            <w:vAlign w:val="bottom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4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57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27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Default="00F8048C" w:rsidP="00F8048C">
      <w:pPr>
        <w:pStyle w:val="a3"/>
        <w:spacing w:before="120" w:after="120" w:line="288" w:lineRule="auto"/>
        <w:ind w:left="0"/>
        <w:jc w:val="both"/>
        <w:rPr>
          <w:rFonts w:ascii="Verdana" w:hAnsi="Verdana"/>
          <w:b/>
          <w:sz w:val="22"/>
          <w:szCs w:val="22"/>
        </w:rPr>
      </w:pPr>
    </w:p>
    <w:p w:rsidR="00F8048C" w:rsidRPr="00395A0C" w:rsidRDefault="00F8048C" w:rsidP="00F8048C">
      <w:pPr>
        <w:pStyle w:val="a3"/>
        <w:numPr>
          <w:ilvl w:val="0"/>
          <w:numId w:val="1"/>
        </w:numPr>
        <w:spacing w:before="120" w:after="120" w:line="288" w:lineRule="auto"/>
        <w:ind w:left="426"/>
        <w:jc w:val="both"/>
        <w:rPr>
          <w:rFonts w:ascii="Verdana" w:hAnsi="Verdana"/>
          <w:b/>
          <w:sz w:val="22"/>
          <w:szCs w:val="22"/>
        </w:rPr>
      </w:pPr>
      <w:r w:rsidRPr="00395A0C">
        <w:rPr>
          <w:rFonts w:ascii="Verdana" w:hAnsi="Verdana"/>
          <w:b/>
          <w:sz w:val="22"/>
          <w:szCs w:val="22"/>
        </w:rPr>
        <w:t>ДОВОЛЬНЫ ЛИ ВЫ ВЫСТУПЛЕНИЕМ СБОРНОЙ КОМАНДЫ РОССИИ НА ЧМ 2018?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2"/>
        <w:gridCol w:w="3365"/>
      </w:tblGrid>
      <w:tr w:rsidR="00F8048C" w:rsidRPr="00954389" w:rsidTr="00CD60FD">
        <w:trPr>
          <w:jc w:val="center"/>
        </w:trPr>
        <w:tc>
          <w:tcPr>
            <w:tcW w:w="3340" w:type="pct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1660" w:type="pct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</w:tr>
      <w:tr w:rsidR="00F8048C" w:rsidRPr="00954389" w:rsidTr="00CD60FD">
        <w:trPr>
          <w:jc w:val="center"/>
        </w:trPr>
        <w:tc>
          <w:tcPr>
            <w:tcW w:w="334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доволе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н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56,2</w:t>
            </w:r>
          </w:p>
        </w:tc>
      </w:tr>
      <w:tr w:rsidR="00F8048C" w:rsidRPr="00954389" w:rsidTr="00CD60FD">
        <w:trPr>
          <w:jc w:val="center"/>
        </w:trPr>
        <w:tc>
          <w:tcPr>
            <w:tcW w:w="334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доволен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36,0</w:t>
            </w:r>
          </w:p>
        </w:tc>
      </w:tr>
      <w:tr w:rsidR="00F8048C" w:rsidRPr="00954389" w:rsidTr="00CD60FD">
        <w:trPr>
          <w:jc w:val="center"/>
        </w:trPr>
        <w:tc>
          <w:tcPr>
            <w:tcW w:w="334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недоволен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3,0</w:t>
            </w:r>
          </w:p>
        </w:tc>
      </w:tr>
      <w:tr w:rsidR="00F8048C" w:rsidRPr="00954389" w:rsidTr="00CD60FD">
        <w:trPr>
          <w:trHeight w:val="301"/>
          <w:jc w:val="center"/>
        </w:trPr>
        <w:tc>
          <w:tcPr>
            <w:tcW w:w="3340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недоволен</w:t>
            </w:r>
          </w:p>
        </w:tc>
        <w:tc>
          <w:tcPr>
            <w:tcW w:w="1660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3,0</w:t>
            </w:r>
          </w:p>
        </w:tc>
      </w:tr>
      <w:tr w:rsidR="00F8048C" w:rsidRPr="00954389" w:rsidTr="00CD60FD">
        <w:trPr>
          <w:jc w:val="center"/>
        </w:trPr>
        <w:tc>
          <w:tcPr>
            <w:tcW w:w="3340" w:type="pct"/>
            <w:tcBorders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660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2,0</w:t>
            </w:r>
          </w:p>
        </w:tc>
      </w:tr>
      <w:tr w:rsidR="00F8048C" w:rsidRPr="00954389" w:rsidTr="00CD60FD">
        <w:trPr>
          <w:jc w:val="center"/>
        </w:trPr>
        <w:tc>
          <w:tcPr>
            <w:tcW w:w="3340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60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F8048C" w:rsidRDefault="00F8048C" w:rsidP="00F8048C">
      <w:pPr>
        <w:pStyle w:val="a3"/>
        <w:spacing w:before="120" w:after="120" w:line="288" w:lineRule="auto"/>
        <w:ind w:left="284"/>
        <w:jc w:val="both"/>
        <w:rPr>
          <w:rFonts w:ascii="Verdana" w:hAnsi="Verdana"/>
          <w:b/>
          <w:szCs w:val="22"/>
        </w:rPr>
      </w:pPr>
    </w:p>
    <w:p w:rsidR="00F8048C" w:rsidRPr="0064100F" w:rsidRDefault="00F8048C" w:rsidP="00F8048C">
      <w:pPr>
        <w:pStyle w:val="a3"/>
        <w:numPr>
          <w:ilvl w:val="0"/>
          <w:numId w:val="1"/>
        </w:numPr>
        <w:spacing w:before="120" w:after="120" w:line="288" w:lineRule="auto"/>
        <w:ind w:left="284" w:hanging="284"/>
        <w:jc w:val="both"/>
        <w:rPr>
          <w:rFonts w:ascii="Verdana" w:hAnsi="Verdana"/>
          <w:b/>
          <w:sz w:val="22"/>
          <w:szCs w:val="22"/>
        </w:rPr>
      </w:pPr>
      <w:r w:rsidRPr="0064100F">
        <w:rPr>
          <w:rFonts w:ascii="Verdana" w:hAnsi="Verdana"/>
          <w:b/>
          <w:sz w:val="22"/>
          <w:szCs w:val="22"/>
        </w:rPr>
        <w:t>ПО ВАШЕМУ МНЕНИЮ, ЧЕМПИОНАТ МИРА 2018 ПРИНЕС ПОЛЬЗУ, БЫЛ БЕСПОЛЕЗЕН ИЛИ ПРИНЕС ВРЕД РОССИИ?</w:t>
      </w:r>
    </w:p>
    <w:p w:rsidR="000E6EE2" w:rsidRDefault="000E6EE2" w:rsidP="00F8048C">
      <w:pPr>
        <w:spacing w:before="120" w:after="120" w:line="288" w:lineRule="auto"/>
        <w:jc w:val="center"/>
        <w:rPr>
          <w:rFonts w:ascii="Verdana" w:hAnsi="Verdana"/>
          <w:b/>
          <w:sz w:val="22"/>
          <w:szCs w:val="22"/>
        </w:rPr>
      </w:pPr>
      <w:r w:rsidRPr="000E6EE2">
        <w:rPr>
          <w:rFonts w:ascii="Verdana" w:hAnsi="Verdana"/>
          <w:b/>
          <w:sz w:val="22"/>
          <w:szCs w:val="22"/>
        </w:rPr>
        <w:lastRenderedPageBreak/>
        <w:drawing>
          <wp:inline distT="0" distB="0" distL="0" distR="0">
            <wp:extent cx="4572000" cy="3124200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048C" w:rsidRPr="000E6EE2" w:rsidRDefault="000E6EE2" w:rsidP="000E6EE2">
      <w:pPr>
        <w:pStyle w:val="a3"/>
        <w:numPr>
          <w:ilvl w:val="0"/>
          <w:numId w:val="1"/>
        </w:numPr>
        <w:spacing w:before="120" w:after="120" w:line="288" w:lineRule="auto"/>
        <w:ind w:left="0" w:firstLine="142"/>
        <w:rPr>
          <w:rFonts w:ascii="Verdana" w:hAnsi="Verdana"/>
          <w:b/>
          <w:sz w:val="22"/>
          <w:szCs w:val="22"/>
        </w:rPr>
      </w:pPr>
      <w:r w:rsidRPr="000E6EE2">
        <w:rPr>
          <w:rFonts w:ascii="Verdana" w:hAnsi="Verdana"/>
          <w:b/>
          <w:sz w:val="22"/>
          <w:szCs w:val="22"/>
        </w:rPr>
        <w:t xml:space="preserve"> </w:t>
      </w:r>
    </w:p>
    <w:tbl>
      <w:tblPr>
        <w:tblW w:w="0" w:type="auto"/>
        <w:jc w:val="center"/>
        <w:tblInd w:w="6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6"/>
        <w:gridCol w:w="1295"/>
        <w:gridCol w:w="1288"/>
        <w:gridCol w:w="3177"/>
      </w:tblGrid>
      <w:tr w:rsidR="00F8048C" w:rsidRPr="00954389" w:rsidTr="00CD60FD">
        <w:trPr>
          <w:trHeight w:val="569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pStyle w:val="a3"/>
              <w:spacing w:before="120" w:after="120" w:line="288" w:lineRule="auto"/>
              <w:ind w:left="0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как вы думаете, улучшился ли мировой авторитет нашей страны в ходе чемпионата мира и после его проведения</w:t>
            </w:r>
            <w:r w:rsidRPr="00954389">
              <w:rPr>
                <w:rFonts w:ascii="Verdana" w:hAnsi="Verdana"/>
                <w:b/>
                <w:sz w:val="22"/>
                <w:szCs w:val="22"/>
              </w:rPr>
              <w:t>?</w:t>
            </w:r>
          </w:p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</w:p>
        </w:tc>
        <w:tc>
          <w:tcPr>
            <w:tcW w:w="1295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pStyle w:val="a3"/>
              <w:spacing w:before="120" w:after="120" w:line="288" w:lineRule="auto"/>
              <w:ind w:left="0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как вы думаете, улучшится ли мировой авторитет нашей страны в ходе чемпионата мира и после его проведения</w:t>
            </w:r>
            <w:r w:rsidRPr="00954389">
              <w:rPr>
                <w:rFonts w:ascii="Verdana" w:hAnsi="Verdana"/>
                <w:b/>
                <w:sz w:val="22"/>
                <w:szCs w:val="22"/>
              </w:rPr>
              <w:t>?</w:t>
            </w:r>
          </w:p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F8048C" w:rsidRPr="00954389" w:rsidTr="00CD60FD">
        <w:trPr>
          <w:trHeight w:val="300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улучшился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41,9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60, 2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 xml:space="preserve">Улучшится 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улучшился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36,5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32,8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Останется без изменений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Остался без изменений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15,8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4,5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Ухудшится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ухудшился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2,0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>
              <w:rPr>
                <w:rFonts w:ascii="Verdana" w:hAnsi="Verdana" w:cs="Arial CYR"/>
                <w:sz w:val="22"/>
                <w:szCs w:val="22"/>
              </w:rPr>
              <w:t>0,0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ухудши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т</w:t>
            </w: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ся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ухудшился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1,0</w:t>
            </w:r>
          </w:p>
        </w:tc>
        <w:tc>
          <w:tcPr>
            <w:tcW w:w="1288" w:type="dxa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>
              <w:rPr>
                <w:rFonts w:ascii="Verdana" w:hAnsi="Verdana" w:cs="Arial CYR"/>
                <w:sz w:val="22"/>
                <w:szCs w:val="22"/>
              </w:rPr>
              <w:t>0,0</w:t>
            </w:r>
          </w:p>
        </w:tc>
        <w:tc>
          <w:tcPr>
            <w:tcW w:w="317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ухудши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>т</w:t>
            </w: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ся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295" w:type="dxa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3,0</w:t>
            </w:r>
          </w:p>
        </w:tc>
        <w:tc>
          <w:tcPr>
            <w:tcW w:w="1288" w:type="dxa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2,5</w:t>
            </w:r>
          </w:p>
        </w:tc>
        <w:tc>
          <w:tcPr>
            <w:tcW w:w="3177" w:type="dxa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954389" w:rsidTr="00CD60FD">
        <w:trPr>
          <w:trHeight w:val="285"/>
          <w:jc w:val="center"/>
        </w:trPr>
        <w:tc>
          <w:tcPr>
            <w:tcW w:w="3726" w:type="dxa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95" w:type="dxa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88" w:type="dxa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100</w:t>
            </w:r>
          </w:p>
        </w:tc>
        <w:tc>
          <w:tcPr>
            <w:tcW w:w="3177" w:type="dxa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Pr="00072C56" w:rsidRDefault="00F8048C" w:rsidP="00F8048C">
      <w:pPr>
        <w:pStyle w:val="a3"/>
        <w:numPr>
          <w:ilvl w:val="0"/>
          <w:numId w:val="1"/>
        </w:numPr>
        <w:spacing w:before="240" w:after="120" w:line="288" w:lineRule="auto"/>
        <w:ind w:left="284" w:hanging="142"/>
        <w:rPr>
          <w:rFonts w:ascii="Verdana" w:hAnsi="Verdana"/>
          <w:b/>
          <w:sz w:val="22"/>
          <w:szCs w:val="22"/>
        </w:rPr>
      </w:pPr>
      <w:r w:rsidRPr="00844D03">
        <w:rPr>
          <w:rFonts w:ascii="Verdana" w:hAnsi="Verdana" w:cs="Arial"/>
          <w:b/>
          <w:bCs/>
          <w:caps/>
          <w:sz w:val="22"/>
          <w:szCs w:val="22"/>
        </w:rPr>
        <w:t xml:space="preserve">Какие </w:t>
      </w:r>
      <w:r w:rsidRPr="00844D03">
        <w:rPr>
          <w:rFonts w:ascii="Verdana" w:hAnsi="Verdana" w:cs="Arial"/>
          <w:b/>
          <w:bCs/>
          <w:caps/>
          <w:sz w:val="22"/>
          <w:szCs w:val="22"/>
          <w:u w:val="single"/>
        </w:rPr>
        <w:t>позитивные стороны</w:t>
      </w:r>
      <w:r w:rsidRPr="00844D03">
        <w:rPr>
          <w:rFonts w:ascii="Verdana" w:hAnsi="Verdana" w:cs="Arial"/>
          <w:b/>
          <w:bCs/>
          <w:caps/>
          <w:sz w:val="22"/>
          <w:szCs w:val="22"/>
        </w:rPr>
        <w:t xml:space="preserve"> проведения чемпионата мира в россии вы можете назвать?</w:t>
      </w:r>
    </w:p>
    <w:tbl>
      <w:tblPr>
        <w:tblW w:w="4745" w:type="pct"/>
        <w:jc w:val="center"/>
        <w:tblInd w:w="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308"/>
        <w:gridCol w:w="1306"/>
        <w:gridCol w:w="3467"/>
      </w:tblGrid>
      <w:tr w:rsidR="00F8048C" w:rsidRPr="00954389" w:rsidTr="00CD60FD">
        <w:trPr>
          <w:trHeight w:val="582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spacing w:before="24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пОСЛЕ Проведения ЧМ</w:t>
            </w:r>
          </w:p>
        </w:tc>
        <w:tc>
          <w:tcPr>
            <w:tcW w:w="680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679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дО Проведения ЧМ</w:t>
            </w:r>
          </w:p>
        </w:tc>
      </w:tr>
      <w:tr w:rsidR="00F8048C" w:rsidRPr="00954389" w:rsidTr="00CD60FD">
        <w:trPr>
          <w:trHeight w:val="307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Привлечение внимания к стране со стороны иностранных болельщиков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Привлечение внимания к стране со стороны иностранных болельщиков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Развитие инфраструктуры в городах-участниках ЧМ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49,8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21,8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Развитие инфраструктуры в городах-участниках ЧМ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Строительство новых современных спортивных объектов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29,6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Строительство новых современных спортивных объектов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lastRenderedPageBreak/>
              <w:t>Повышение авторитета России на международной арене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19,2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Повышение авторитета России на международной арене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Улучшение туристического имиджа России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2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Улучшение туристического имиджа России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Развитие футбола в России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Развитие футбола в России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Экономическая выгода от проведения ЧМ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Экономическая выгода от проведения ЧМ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Принесёт позитивные эмоции болельщикам в нашей стране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23,6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Принесёт позитивные эмоции болельщикам в нашей стране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 xml:space="preserve">Другое (впишите) 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Нет позитивных сторон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954389" w:rsidTr="00CD60FD">
        <w:trPr>
          <w:trHeight w:val="291"/>
          <w:jc w:val="center"/>
        </w:trPr>
        <w:tc>
          <w:tcPr>
            <w:tcW w:w="1839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80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79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802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Pr="004621AA" w:rsidRDefault="00F8048C" w:rsidP="00F8048C">
      <w:pPr>
        <w:pStyle w:val="a3"/>
        <w:tabs>
          <w:tab w:val="left" w:pos="-2694"/>
        </w:tabs>
        <w:spacing w:before="120" w:after="120" w:line="288" w:lineRule="auto"/>
        <w:ind w:left="284"/>
        <w:jc w:val="both"/>
        <w:rPr>
          <w:rFonts w:ascii="Verdana" w:hAnsi="Verdana"/>
          <w:b/>
          <w:sz w:val="22"/>
          <w:szCs w:val="22"/>
        </w:rPr>
      </w:pPr>
    </w:p>
    <w:p w:rsidR="00F8048C" w:rsidRPr="00A170D4" w:rsidRDefault="00F8048C" w:rsidP="00F8048C">
      <w:pPr>
        <w:pStyle w:val="a3"/>
        <w:numPr>
          <w:ilvl w:val="0"/>
          <w:numId w:val="1"/>
        </w:numPr>
        <w:tabs>
          <w:tab w:val="left" w:pos="-2694"/>
        </w:tabs>
        <w:spacing w:before="120" w:after="120" w:line="288" w:lineRule="auto"/>
        <w:ind w:left="284"/>
        <w:jc w:val="both"/>
        <w:rPr>
          <w:rFonts w:ascii="Verdana" w:hAnsi="Verdana"/>
          <w:b/>
          <w:sz w:val="22"/>
          <w:szCs w:val="22"/>
        </w:rPr>
      </w:pPr>
      <w:r w:rsidRPr="00A170D4">
        <w:rPr>
          <w:rFonts w:ascii="Verdana" w:hAnsi="Verdana" w:cs="Arial"/>
          <w:b/>
          <w:caps/>
          <w:sz w:val="22"/>
          <w:szCs w:val="22"/>
        </w:rPr>
        <w:t>во время чемпионата нашу страну посетило большое количество иностранных болельщиков. как вы считаете, их мнение о россии стало лучше или хуже?</w:t>
      </w:r>
    </w:p>
    <w:p w:rsidR="00F8048C" w:rsidRDefault="00F8048C" w:rsidP="00F8048C">
      <w:pPr>
        <w:tabs>
          <w:tab w:val="left" w:pos="-2694"/>
        </w:tabs>
        <w:spacing w:before="120" w:after="120" w:line="288" w:lineRule="auto"/>
        <w:ind w:firstLine="142"/>
        <w:rPr>
          <w:rFonts w:ascii="Verdana" w:hAnsi="Verdana"/>
          <w:b/>
          <w:sz w:val="22"/>
          <w:szCs w:val="22"/>
        </w:rPr>
      </w:pPr>
      <w:r w:rsidRPr="00F8048C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6083808" cy="2950464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048C" w:rsidRPr="00AB7328" w:rsidRDefault="00F8048C" w:rsidP="00F8048C">
      <w:pPr>
        <w:pStyle w:val="a3"/>
        <w:numPr>
          <w:ilvl w:val="0"/>
          <w:numId w:val="1"/>
        </w:numPr>
        <w:tabs>
          <w:tab w:val="left" w:pos="440"/>
        </w:tabs>
        <w:spacing w:before="20" w:line="264" w:lineRule="auto"/>
        <w:ind w:left="284" w:firstLine="0"/>
        <w:jc w:val="both"/>
        <w:rPr>
          <w:rFonts w:ascii="Verdana" w:hAnsi="Verdana" w:cs="Arial"/>
          <w:b/>
          <w:caps/>
          <w:sz w:val="22"/>
          <w:szCs w:val="22"/>
        </w:rPr>
      </w:pPr>
      <w:r w:rsidRPr="00AB7328">
        <w:rPr>
          <w:rFonts w:ascii="Verdana" w:hAnsi="Verdana" w:cs="Arial"/>
          <w:b/>
          <w:caps/>
          <w:sz w:val="22"/>
          <w:szCs w:val="22"/>
        </w:rPr>
        <w:t xml:space="preserve">а мнение россиян об иностранных болельщиках стало лучше или хуже? </w:t>
      </w:r>
    </w:p>
    <w:tbl>
      <w:tblPr>
        <w:tblW w:w="0" w:type="auto"/>
        <w:jc w:val="center"/>
        <w:tblInd w:w="-12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7"/>
        <w:gridCol w:w="2909"/>
      </w:tblGrid>
      <w:tr w:rsidR="00F8048C" w:rsidRPr="00016F65" w:rsidTr="00CD60FD">
        <w:trPr>
          <w:trHeight w:val="582"/>
          <w:jc w:val="center"/>
        </w:trPr>
        <w:tc>
          <w:tcPr>
            <w:tcW w:w="6597" w:type="dxa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2909" w:type="dxa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</w:tr>
      <w:tr w:rsidR="00F8048C" w:rsidRPr="00016F65" w:rsidTr="00CD60FD">
        <w:trPr>
          <w:trHeight w:val="307"/>
          <w:jc w:val="center"/>
        </w:trPr>
        <w:tc>
          <w:tcPr>
            <w:tcW w:w="6597" w:type="dxa"/>
            <w:shd w:val="clear" w:color="auto" w:fill="FFFFF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стало лучше</w:t>
            </w:r>
          </w:p>
        </w:tc>
        <w:tc>
          <w:tcPr>
            <w:tcW w:w="2909" w:type="dxa"/>
            <w:shd w:val="clear" w:color="auto" w:fill="FFFFF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23,6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стало лучше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43,3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Никак не изменилось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24,1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стало хуже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1,5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стало хуже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0,0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7,4</w:t>
            </w:r>
          </w:p>
        </w:tc>
      </w:tr>
      <w:tr w:rsidR="00F8048C" w:rsidRPr="000A69D8" w:rsidTr="00CD60FD">
        <w:trPr>
          <w:trHeight w:val="291"/>
          <w:jc w:val="center"/>
        </w:trPr>
        <w:tc>
          <w:tcPr>
            <w:tcW w:w="6597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09" w:type="dxa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F8048C" w:rsidRDefault="00F8048C" w:rsidP="00F8048C">
      <w:pPr>
        <w:pStyle w:val="a3"/>
        <w:rPr>
          <w:rFonts w:ascii="Verdana" w:hAnsi="Verdana" w:cs="Arial"/>
          <w:b/>
          <w:caps/>
          <w:sz w:val="22"/>
          <w:szCs w:val="22"/>
        </w:rPr>
      </w:pPr>
    </w:p>
    <w:p w:rsidR="00F8048C" w:rsidRPr="001D630E" w:rsidRDefault="00F8048C" w:rsidP="00F8048C">
      <w:pPr>
        <w:pStyle w:val="a3"/>
        <w:numPr>
          <w:ilvl w:val="0"/>
          <w:numId w:val="1"/>
        </w:numPr>
        <w:tabs>
          <w:tab w:val="left" w:pos="440"/>
        </w:tabs>
        <w:spacing w:before="20" w:after="60" w:line="264" w:lineRule="auto"/>
        <w:ind w:left="567"/>
        <w:jc w:val="both"/>
        <w:rPr>
          <w:rFonts w:cs="Arial"/>
          <w:i/>
          <w:sz w:val="20"/>
          <w:szCs w:val="20"/>
        </w:rPr>
      </w:pPr>
      <w:r w:rsidRPr="003C32B7">
        <w:rPr>
          <w:rFonts w:ascii="Verdana" w:hAnsi="Verdana" w:cs="Arial"/>
          <w:b/>
          <w:caps/>
          <w:sz w:val="22"/>
          <w:szCs w:val="22"/>
        </w:rPr>
        <w:t xml:space="preserve">ПО ВАШЕМУ МНЕНИЮ, ГОРОД ВОЛГОГРАД БЫЛ ГОТОВ К ПРОВЕДЕНИЮ ЧЕМПИОНАТА МИРА?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5"/>
        <w:gridCol w:w="3102"/>
      </w:tblGrid>
      <w:tr w:rsidR="00F8048C" w:rsidRPr="00954389" w:rsidTr="000E6EE2">
        <w:trPr>
          <w:trHeight w:val="582"/>
          <w:jc w:val="center"/>
        </w:trPr>
        <w:tc>
          <w:tcPr>
            <w:tcW w:w="3470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lastRenderedPageBreak/>
              <w:t>Вариант ответа</w:t>
            </w:r>
          </w:p>
        </w:tc>
        <w:tc>
          <w:tcPr>
            <w:tcW w:w="1530" w:type="pct"/>
            <w:shd w:val="clear" w:color="auto" w:fill="auto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</w:tr>
      <w:tr w:rsidR="00F8048C" w:rsidRPr="00954389" w:rsidTr="000E6EE2">
        <w:trPr>
          <w:trHeight w:val="307"/>
          <w:jc w:val="center"/>
        </w:trPr>
        <w:tc>
          <w:tcPr>
            <w:tcW w:w="347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готов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22,7</w:t>
            </w:r>
          </w:p>
        </w:tc>
      </w:tr>
      <w:tr w:rsidR="00F8048C" w:rsidRPr="00954389" w:rsidTr="000E6EE2">
        <w:trPr>
          <w:trHeight w:val="291"/>
          <w:jc w:val="center"/>
        </w:trPr>
        <w:tc>
          <w:tcPr>
            <w:tcW w:w="347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готов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47,8</w:t>
            </w:r>
          </w:p>
        </w:tc>
      </w:tr>
      <w:tr w:rsidR="00F8048C" w:rsidRPr="00954389" w:rsidTr="000E6EE2">
        <w:trPr>
          <w:trHeight w:val="291"/>
          <w:jc w:val="center"/>
        </w:trPr>
        <w:tc>
          <w:tcPr>
            <w:tcW w:w="347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 готов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20,7</w:t>
            </w:r>
          </w:p>
        </w:tc>
      </w:tr>
      <w:tr w:rsidR="00F8048C" w:rsidRPr="00954389" w:rsidTr="000E6EE2">
        <w:trPr>
          <w:trHeight w:val="291"/>
          <w:jc w:val="center"/>
        </w:trPr>
        <w:tc>
          <w:tcPr>
            <w:tcW w:w="347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 готов</w:t>
            </w:r>
          </w:p>
        </w:tc>
        <w:tc>
          <w:tcPr>
            <w:tcW w:w="1530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6,4</w:t>
            </w:r>
          </w:p>
        </w:tc>
      </w:tr>
      <w:tr w:rsidR="00F8048C" w:rsidRPr="00954389" w:rsidTr="000E6EE2">
        <w:trPr>
          <w:trHeight w:val="70"/>
          <w:jc w:val="center"/>
        </w:trPr>
        <w:tc>
          <w:tcPr>
            <w:tcW w:w="3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2,5</w:t>
            </w:r>
          </w:p>
        </w:tc>
      </w:tr>
      <w:tr w:rsidR="00F8048C" w:rsidRPr="00954389" w:rsidTr="000E6EE2">
        <w:trPr>
          <w:trHeight w:val="291"/>
          <w:jc w:val="center"/>
        </w:trPr>
        <w:tc>
          <w:tcPr>
            <w:tcW w:w="34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</w:t>
            </w:r>
          </w:p>
        </w:tc>
      </w:tr>
    </w:tbl>
    <w:p w:rsidR="00F8048C" w:rsidRPr="003C32B7" w:rsidRDefault="00F8048C" w:rsidP="00F8048C">
      <w:pPr>
        <w:pStyle w:val="a3"/>
        <w:rPr>
          <w:rFonts w:ascii="Verdana" w:hAnsi="Verdana" w:cs="Arial"/>
          <w:b/>
          <w:bCs/>
          <w:caps/>
          <w:sz w:val="22"/>
          <w:szCs w:val="22"/>
        </w:rPr>
      </w:pPr>
    </w:p>
    <w:p w:rsidR="00F8048C" w:rsidRPr="006E6EB9" w:rsidRDefault="00F8048C" w:rsidP="00F8048C">
      <w:pPr>
        <w:pStyle w:val="a3"/>
        <w:numPr>
          <w:ilvl w:val="0"/>
          <w:numId w:val="1"/>
        </w:numPr>
        <w:tabs>
          <w:tab w:val="left" w:pos="284"/>
        </w:tabs>
        <w:spacing w:before="60" w:after="60" w:line="264" w:lineRule="auto"/>
        <w:ind w:left="142" w:firstLine="142"/>
        <w:jc w:val="both"/>
        <w:rPr>
          <w:rFonts w:cs="Arial"/>
          <w:i/>
          <w:sz w:val="20"/>
          <w:szCs w:val="20"/>
        </w:rPr>
      </w:pPr>
      <w:r w:rsidRPr="003C32B7">
        <w:rPr>
          <w:rFonts w:ascii="Verdana" w:hAnsi="Verdana" w:cs="Arial"/>
          <w:b/>
          <w:bCs/>
          <w:caps/>
          <w:sz w:val="22"/>
          <w:szCs w:val="22"/>
        </w:rPr>
        <w:t>нужны ли городу объекты спортивной инфраструктуры, возведённые в рамках подготовки к чм2018</w:t>
      </w:r>
      <w:proofErr w:type="gramStart"/>
      <w:r w:rsidRPr="003C32B7">
        <w:rPr>
          <w:rFonts w:ascii="Verdana" w:hAnsi="Verdana" w:cs="Arial"/>
          <w:b/>
          <w:bCs/>
          <w:caps/>
          <w:sz w:val="22"/>
          <w:szCs w:val="22"/>
        </w:rPr>
        <w:t xml:space="preserve"> в</w:t>
      </w:r>
      <w:proofErr w:type="gramEnd"/>
      <w:r w:rsidRPr="003C32B7">
        <w:rPr>
          <w:rFonts w:ascii="Verdana" w:hAnsi="Verdana" w:cs="Arial"/>
          <w:b/>
          <w:bCs/>
          <w:caps/>
          <w:sz w:val="22"/>
          <w:szCs w:val="22"/>
        </w:rPr>
        <w:t xml:space="preserve"> россии?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0"/>
        <w:gridCol w:w="2111"/>
        <w:gridCol w:w="1798"/>
        <w:gridCol w:w="1798"/>
      </w:tblGrid>
      <w:tr w:rsidR="00AB050D" w:rsidRPr="00954389" w:rsidTr="00AB050D">
        <w:trPr>
          <w:trHeight w:val="582"/>
          <w:jc w:val="center"/>
        </w:trPr>
        <w:tc>
          <w:tcPr>
            <w:tcW w:w="2185" w:type="pct"/>
          </w:tcPr>
          <w:p w:rsidR="00AB050D" w:rsidRPr="00954389" w:rsidRDefault="00AB050D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1041" w:type="pct"/>
          </w:tcPr>
          <w:p w:rsidR="00AB050D" w:rsidRPr="00954389" w:rsidRDefault="00AB050D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887" w:type="pct"/>
          </w:tcPr>
          <w:p w:rsidR="00AB050D" w:rsidRPr="00954389" w:rsidRDefault="00AB050D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87" w:type="pct"/>
          </w:tcPr>
          <w:p w:rsidR="00AB050D" w:rsidRPr="00954389" w:rsidRDefault="00AB050D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AB050D" w:rsidRPr="00954389" w:rsidTr="00AB050D">
        <w:trPr>
          <w:trHeight w:val="307"/>
          <w:jc w:val="center"/>
        </w:trPr>
        <w:tc>
          <w:tcPr>
            <w:tcW w:w="2185" w:type="pct"/>
            <w:shd w:val="clear" w:color="auto" w:fill="auto"/>
          </w:tcPr>
          <w:p w:rsidR="00AB050D" w:rsidRPr="00954389" w:rsidRDefault="00AB050D" w:rsidP="00CD60FD">
            <w:pPr>
              <w:spacing w:before="60" w:line="288" w:lineRule="auto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Да, очень нужны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54,7</w:t>
            </w: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</w:tr>
      <w:tr w:rsidR="00AB050D" w:rsidRPr="00954389" w:rsidTr="00AB050D">
        <w:trPr>
          <w:trHeight w:val="291"/>
          <w:jc w:val="center"/>
        </w:trPr>
        <w:tc>
          <w:tcPr>
            <w:tcW w:w="2185" w:type="pct"/>
            <w:shd w:val="clear" w:color="auto" w:fill="auto"/>
          </w:tcPr>
          <w:p w:rsidR="00AB050D" w:rsidRPr="00954389" w:rsidRDefault="00AB050D" w:rsidP="00CD60FD">
            <w:pPr>
              <w:spacing w:before="60" w:line="288" w:lineRule="auto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Да, но только на время проведения массовых спортивных мероприятий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35,5</w:t>
            </w: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</w:tr>
      <w:tr w:rsidR="00AB050D" w:rsidRPr="00954389" w:rsidTr="00AB050D">
        <w:trPr>
          <w:trHeight w:val="291"/>
          <w:jc w:val="center"/>
        </w:trPr>
        <w:tc>
          <w:tcPr>
            <w:tcW w:w="2185" w:type="pct"/>
            <w:shd w:val="clear" w:color="auto" w:fill="auto"/>
          </w:tcPr>
          <w:p w:rsidR="00AB050D" w:rsidRPr="00954389" w:rsidRDefault="00AB050D" w:rsidP="00CD60FD">
            <w:pPr>
              <w:spacing w:before="60" w:line="288" w:lineRule="auto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Нет, не нужны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6,4</w:t>
            </w: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  <w:tc>
          <w:tcPr>
            <w:tcW w:w="887" w:type="pct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</w:tr>
      <w:tr w:rsidR="00AB050D" w:rsidRPr="00954389" w:rsidTr="00AB050D">
        <w:trPr>
          <w:trHeight w:val="70"/>
          <w:jc w:val="center"/>
        </w:trPr>
        <w:tc>
          <w:tcPr>
            <w:tcW w:w="2185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3,4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jc w:val="center"/>
              <w:rPr>
                <w:rFonts w:ascii="Verdana" w:hAnsi="Verdana" w:cs="Arial CYR"/>
                <w:sz w:val="22"/>
                <w:szCs w:val="22"/>
              </w:rPr>
            </w:pPr>
          </w:p>
        </w:tc>
      </w:tr>
      <w:tr w:rsidR="00AB050D" w:rsidRPr="00954389" w:rsidTr="00AB050D">
        <w:trPr>
          <w:trHeight w:val="291"/>
          <w:jc w:val="center"/>
        </w:trPr>
        <w:tc>
          <w:tcPr>
            <w:tcW w:w="2185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41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AB050D" w:rsidRPr="00954389" w:rsidRDefault="00AB050D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87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auto"/>
              <w:bottom w:val="double" w:sz="4" w:space="0" w:color="auto"/>
            </w:tcBorders>
            <w:shd w:val="pct10" w:color="auto" w:fill="auto"/>
          </w:tcPr>
          <w:p w:rsidR="00AB050D" w:rsidRPr="00954389" w:rsidRDefault="00AB050D" w:rsidP="00CD60FD">
            <w:pPr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:rsidR="00F8048C" w:rsidRPr="00B4447E" w:rsidRDefault="00F8048C" w:rsidP="00F8048C">
      <w:pPr>
        <w:pStyle w:val="a3"/>
        <w:rPr>
          <w:rFonts w:cs="Arial"/>
          <w:i/>
          <w:sz w:val="20"/>
          <w:szCs w:val="20"/>
        </w:rPr>
      </w:pPr>
    </w:p>
    <w:p w:rsidR="00F8048C" w:rsidRDefault="00F8048C" w:rsidP="00F8048C">
      <w:pPr>
        <w:pStyle w:val="a3"/>
        <w:numPr>
          <w:ilvl w:val="0"/>
          <w:numId w:val="1"/>
        </w:numPr>
        <w:tabs>
          <w:tab w:val="left" w:pos="709"/>
        </w:tabs>
        <w:spacing w:before="60" w:line="264" w:lineRule="auto"/>
        <w:ind w:left="284" w:firstLine="0"/>
        <w:jc w:val="both"/>
        <w:rPr>
          <w:rFonts w:ascii="Verdana" w:hAnsi="Verdana" w:cs="Arial"/>
          <w:b/>
          <w:bCs/>
          <w:caps/>
          <w:sz w:val="22"/>
          <w:szCs w:val="22"/>
        </w:rPr>
      </w:pPr>
      <w:r w:rsidRPr="00B4447E">
        <w:rPr>
          <w:rFonts w:ascii="Verdana" w:hAnsi="Verdana" w:cs="Arial"/>
          <w:b/>
          <w:bCs/>
          <w:caps/>
          <w:sz w:val="22"/>
          <w:szCs w:val="22"/>
        </w:rPr>
        <w:t xml:space="preserve">посещали ли вы лично матчи чемпионата мира в россии?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0"/>
        <w:gridCol w:w="3027"/>
      </w:tblGrid>
      <w:tr w:rsidR="00F8048C" w:rsidRPr="00954389" w:rsidTr="000E6EE2">
        <w:tc>
          <w:tcPr>
            <w:tcW w:w="3507" w:type="pct"/>
          </w:tcPr>
          <w:p w:rsidR="00F8048C" w:rsidRPr="00954389" w:rsidRDefault="00F8048C" w:rsidP="00CD60FD">
            <w:pPr>
              <w:spacing w:before="120" w:after="120" w:line="288" w:lineRule="auto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Вариант ответа</w:t>
            </w:r>
          </w:p>
        </w:tc>
        <w:tc>
          <w:tcPr>
            <w:tcW w:w="1493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</w:tr>
      <w:tr w:rsidR="00F8048C" w:rsidRPr="00954389" w:rsidTr="000E6EE2">
        <w:tc>
          <w:tcPr>
            <w:tcW w:w="3507" w:type="pct"/>
          </w:tcPr>
          <w:p w:rsidR="00F8048C" w:rsidRPr="00954389" w:rsidRDefault="00F8048C" w:rsidP="00CD60FD">
            <w:pPr>
              <w:tabs>
                <w:tab w:val="left" w:pos="720"/>
              </w:tabs>
              <w:spacing w:before="60" w:line="288" w:lineRule="auto"/>
              <w:ind w:left="34"/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Да, и в своём городе, и в других городах</w:t>
            </w:r>
          </w:p>
        </w:tc>
        <w:tc>
          <w:tcPr>
            <w:tcW w:w="1493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2,0</w:t>
            </w:r>
          </w:p>
        </w:tc>
      </w:tr>
      <w:tr w:rsidR="00F8048C" w:rsidRPr="00954389" w:rsidTr="000E6EE2">
        <w:tc>
          <w:tcPr>
            <w:tcW w:w="3507" w:type="pct"/>
            <w:shd w:val="clear" w:color="auto" w:fill="auto"/>
          </w:tcPr>
          <w:p w:rsidR="00F8048C" w:rsidRPr="00954389" w:rsidRDefault="00F8048C" w:rsidP="00CD60FD">
            <w:pPr>
              <w:tabs>
                <w:tab w:val="left" w:pos="720"/>
              </w:tabs>
              <w:spacing w:before="60" w:line="288" w:lineRule="auto"/>
              <w:ind w:left="34"/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Да, только в своём городе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15,3</w:t>
            </w:r>
          </w:p>
        </w:tc>
      </w:tr>
      <w:tr w:rsidR="00F8048C" w:rsidRPr="00954389" w:rsidTr="000E6EE2">
        <w:tc>
          <w:tcPr>
            <w:tcW w:w="3507" w:type="pct"/>
            <w:shd w:val="clear" w:color="auto" w:fill="auto"/>
          </w:tcPr>
          <w:p w:rsidR="00F8048C" w:rsidRPr="00954389" w:rsidRDefault="00F8048C" w:rsidP="00CD60FD">
            <w:pPr>
              <w:tabs>
                <w:tab w:val="left" w:pos="720"/>
              </w:tabs>
              <w:spacing w:before="60" w:line="288" w:lineRule="auto"/>
              <w:ind w:left="34"/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Да, в других городах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3,0</w:t>
            </w:r>
          </w:p>
        </w:tc>
      </w:tr>
      <w:tr w:rsidR="00F8048C" w:rsidRPr="00954389" w:rsidTr="000E6EE2">
        <w:tc>
          <w:tcPr>
            <w:tcW w:w="3507" w:type="pct"/>
            <w:shd w:val="clear" w:color="auto" w:fill="auto"/>
          </w:tcPr>
          <w:p w:rsidR="00F8048C" w:rsidRPr="00954389" w:rsidRDefault="00F8048C" w:rsidP="00CD60FD">
            <w:pPr>
              <w:tabs>
                <w:tab w:val="left" w:pos="720"/>
              </w:tabs>
              <w:spacing w:before="60" w:line="288" w:lineRule="auto"/>
              <w:ind w:left="34"/>
              <w:rPr>
                <w:rFonts w:ascii="Verdana" w:hAnsi="Verdana" w:cs="Arial"/>
              </w:rPr>
            </w:pPr>
            <w:r w:rsidRPr="00954389">
              <w:rPr>
                <w:rFonts w:ascii="Verdana" w:hAnsi="Verdana" w:cs="Arial"/>
                <w:sz w:val="22"/>
                <w:szCs w:val="22"/>
              </w:rPr>
              <w:t>Не посещал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79,8</w:t>
            </w:r>
          </w:p>
        </w:tc>
      </w:tr>
      <w:tr w:rsidR="00F8048C" w:rsidRPr="00954389" w:rsidTr="000E6EE2">
        <w:trPr>
          <w:trHeight w:val="87"/>
        </w:trPr>
        <w:tc>
          <w:tcPr>
            <w:tcW w:w="3507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93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</w:tr>
    </w:tbl>
    <w:p w:rsidR="00F8048C" w:rsidRDefault="00F8048C" w:rsidP="00F8048C">
      <w:pPr>
        <w:tabs>
          <w:tab w:val="num" w:pos="330"/>
          <w:tab w:val="left" w:pos="709"/>
        </w:tabs>
        <w:spacing w:before="60" w:line="264" w:lineRule="auto"/>
        <w:jc w:val="both"/>
        <w:rPr>
          <w:rFonts w:ascii="Verdana" w:hAnsi="Verdana" w:cs="Arial"/>
          <w:b/>
          <w:bCs/>
          <w:caps/>
          <w:sz w:val="22"/>
          <w:szCs w:val="22"/>
        </w:rPr>
      </w:pPr>
    </w:p>
    <w:p w:rsidR="00F8048C" w:rsidRPr="000A3B9F" w:rsidRDefault="00F8048C" w:rsidP="00F8048C">
      <w:pPr>
        <w:pStyle w:val="a3"/>
        <w:numPr>
          <w:ilvl w:val="0"/>
          <w:numId w:val="1"/>
        </w:numPr>
        <w:tabs>
          <w:tab w:val="left" w:pos="709"/>
        </w:tabs>
        <w:spacing w:before="60" w:line="264" w:lineRule="auto"/>
        <w:ind w:left="284" w:firstLine="0"/>
        <w:jc w:val="both"/>
        <w:rPr>
          <w:rFonts w:ascii="Verdana" w:hAnsi="Verdana" w:cs="Arial"/>
          <w:b/>
          <w:bCs/>
          <w:caps/>
          <w:sz w:val="22"/>
          <w:szCs w:val="22"/>
        </w:rPr>
      </w:pPr>
      <w:r w:rsidRPr="000A3B9F">
        <w:rPr>
          <w:rFonts w:ascii="Verdana" w:hAnsi="Verdana" w:cs="Arial"/>
          <w:b/>
          <w:bCs/>
          <w:caps/>
          <w:sz w:val="22"/>
          <w:szCs w:val="22"/>
        </w:rPr>
        <w:t xml:space="preserve">как вы думаете, население нашей страны станет больше играть в футбол и заниматься спортом после проведения чемпионата мира в россии? </w:t>
      </w:r>
    </w:p>
    <w:p w:rsidR="00F8048C" w:rsidRDefault="00B70749" w:rsidP="00F8048C">
      <w:pPr>
        <w:tabs>
          <w:tab w:val="num" w:pos="-720"/>
          <w:tab w:val="num" w:pos="330"/>
        </w:tabs>
        <w:spacing w:before="60" w:line="288" w:lineRule="auto"/>
        <w:jc w:val="center"/>
        <w:rPr>
          <w:rFonts w:ascii="Verdana" w:hAnsi="Verdana" w:cs="Arial"/>
          <w:b/>
          <w:bCs/>
          <w:caps/>
          <w:sz w:val="22"/>
          <w:szCs w:val="22"/>
        </w:rPr>
      </w:pPr>
      <w:r w:rsidRPr="00B70749">
        <w:rPr>
          <w:rFonts w:ascii="Verdana" w:hAnsi="Verdana" w:cs="Arial"/>
          <w:b/>
          <w:bCs/>
          <w:caps/>
          <w:sz w:val="22"/>
          <w:szCs w:val="22"/>
        </w:rPr>
        <w:drawing>
          <wp:inline distT="0" distB="0" distL="0" distR="0">
            <wp:extent cx="6144768" cy="2487168"/>
            <wp:effectExtent l="0" t="0" r="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048C" w:rsidRDefault="00F8048C" w:rsidP="00F8048C">
      <w:pPr>
        <w:tabs>
          <w:tab w:val="right" w:pos="9921"/>
        </w:tabs>
        <w:spacing w:before="60" w:line="264" w:lineRule="auto"/>
        <w:jc w:val="both"/>
        <w:rPr>
          <w:rFonts w:ascii="Verdana" w:hAnsi="Verdana" w:cs="Arial"/>
          <w:b/>
          <w:caps/>
          <w:sz w:val="22"/>
          <w:szCs w:val="22"/>
        </w:rPr>
      </w:pPr>
      <w:r w:rsidRPr="00B4447E">
        <w:rPr>
          <w:rFonts w:ascii="Verdana" w:hAnsi="Verdana" w:cs="Arial"/>
          <w:b/>
          <w:sz w:val="22"/>
          <w:szCs w:val="22"/>
        </w:rPr>
        <w:lastRenderedPageBreak/>
        <w:t>17.</w:t>
      </w:r>
      <w:r w:rsidRPr="00B4447E">
        <w:rPr>
          <w:rFonts w:ascii="Verdana" w:hAnsi="Verdana" w:cs="Arial"/>
          <w:b/>
          <w: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1"/>
        <w:gridCol w:w="1415"/>
        <w:gridCol w:w="1415"/>
        <w:gridCol w:w="3996"/>
      </w:tblGrid>
      <w:tr w:rsidR="00F8048C" w:rsidRPr="00016F65" w:rsidTr="00CD60FD">
        <w:trPr>
          <w:trHeight w:val="582"/>
        </w:trPr>
        <w:tc>
          <w:tcPr>
            <w:tcW w:w="1633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 xml:space="preserve">вы лично хотели бы, чтобы в россии в дальнейшем проводились мероприятия такого уровня? </w:t>
            </w:r>
          </w:p>
        </w:tc>
        <w:tc>
          <w:tcPr>
            <w:tcW w:w="698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698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971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вы лично хотели бы, чтобы в россии в дальнейшем проводились мероприятия уровня чемпионата мира по футболу?</w:t>
            </w:r>
          </w:p>
        </w:tc>
      </w:tr>
      <w:tr w:rsidR="00F8048C" w:rsidRPr="00016F65" w:rsidTr="00CD60FD">
        <w:trPr>
          <w:trHeight w:val="307"/>
        </w:trPr>
        <w:tc>
          <w:tcPr>
            <w:tcW w:w="1633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хотел бы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44,3</w:t>
            </w:r>
          </w:p>
        </w:tc>
        <w:tc>
          <w:tcPr>
            <w:tcW w:w="698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45,3</w:t>
            </w:r>
          </w:p>
        </w:tc>
        <w:tc>
          <w:tcPr>
            <w:tcW w:w="197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хотел бы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33,0</w:t>
            </w:r>
          </w:p>
        </w:tc>
        <w:tc>
          <w:tcPr>
            <w:tcW w:w="698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29,9</w:t>
            </w:r>
          </w:p>
        </w:tc>
        <w:tc>
          <w:tcPr>
            <w:tcW w:w="1971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Мне безразлично</w:t>
            </w:r>
          </w:p>
        </w:tc>
        <w:tc>
          <w:tcPr>
            <w:tcW w:w="698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10,3</w:t>
            </w:r>
          </w:p>
        </w:tc>
        <w:tc>
          <w:tcPr>
            <w:tcW w:w="698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11,9</w:t>
            </w:r>
          </w:p>
        </w:tc>
        <w:tc>
          <w:tcPr>
            <w:tcW w:w="1971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Мне безразлично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 хотел бы</w:t>
            </w:r>
          </w:p>
        </w:tc>
        <w:tc>
          <w:tcPr>
            <w:tcW w:w="698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6,4</w:t>
            </w:r>
          </w:p>
        </w:tc>
        <w:tc>
          <w:tcPr>
            <w:tcW w:w="698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6,5</w:t>
            </w:r>
          </w:p>
        </w:tc>
        <w:tc>
          <w:tcPr>
            <w:tcW w:w="1971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 хотел бы</w:t>
            </w:r>
          </w:p>
        </w:tc>
        <w:tc>
          <w:tcPr>
            <w:tcW w:w="698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4,4</w:t>
            </w:r>
          </w:p>
        </w:tc>
        <w:tc>
          <w:tcPr>
            <w:tcW w:w="698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5,0</w:t>
            </w:r>
          </w:p>
        </w:tc>
        <w:tc>
          <w:tcPr>
            <w:tcW w:w="1971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698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1,5</w:t>
            </w:r>
          </w:p>
        </w:tc>
        <w:tc>
          <w:tcPr>
            <w:tcW w:w="698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 CYR"/>
              </w:rPr>
            </w:pPr>
            <w:r w:rsidRPr="00954389">
              <w:rPr>
                <w:rFonts w:ascii="Verdana" w:hAnsi="Verdana" w:cs="Arial CYR"/>
                <w:sz w:val="22"/>
                <w:szCs w:val="22"/>
              </w:rPr>
              <w:t>1,5</w:t>
            </w:r>
          </w:p>
        </w:tc>
        <w:tc>
          <w:tcPr>
            <w:tcW w:w="1971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0A69D8" w:rsidTr="00CD60FD">
        <w:trPr>
          <w:trHeight w:val="291"/>
        </w:trPr>
        <w:tc>
          <w:tcPr>
            <w:tcW w:w="1633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8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98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71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Default="00F8048C" w:rsidP="00F8048C">
      <w:pPr>
        <w:tabs>
          <w:tab w:val="right" w:pos="9921"/>
        </w:tabs>
        <w:spacing w:before="60" w:line="264" w:lineRule="auto"/>
        <w:jc w:val="both"/>
        <w:rPr>
          <w:rFonts w:cs="Arial"/>
          <w:b/>
          <w:sz w:val="20"/>
          <w:szCs w:val="20"/>
        </w:rPr>
      </w:pPr>
    </w:p>
    <w:p w:rsidR="00F8048C" w:rsidRPr="00B70749" w:rsidRDefault="00F8048C" w:rsidP="00F8048C">
      <w:pPr>
        <w:tabs>
          <w:tab w:val="right" w:pos="9921"/>
        </w:tabs>
        <w:spacing w:before="60" w:line="264" w:lineRule="auto"/>
        <w:jc w:val="both"/>
        <w:rPr>
          <w:rFonts w:ascii="Verdana" w:hAnsi="Verdana" w:cs="Arial"/>
          <w:b/>
          <w:caps/>
          <w:sz w:val="22"/>
          <w:szCs w:val="22"/>
        </w:rPr>
      </w:pPr>
      <w:r w:rsidRPr="00B70749">
        <w:rPr>
          <w:rFonts w:ascii="Verdana" w:hAnsi="Verdana" w:cs="Arial"/>
          <w:b/>
          <w:sz w:val="22"/>
          <w:szCs w:val="22"/>
        </w:rPr>
        <w:t>18.</w:t>
      </w:r>
      <w:r w:rsidRPr="00B70749">
        <w:rPr>
          <w:rFonts w:ascii="Verdana" w:hAnsi="Verdana" w:cs="Arial"/>
          <w:b/>
          <w:caps/>
          <w:sz w:val="22"/>
          <w:szCs w:val="22"/>
        </w:rPr>
        <w:t xml:space="preserve"> вы лично хотели бы, чтобы часть мероприятий в будущем проводилась в вашем городе?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4"/>
        <w:gridCol w:w="1512"/>
        <w:gridCol w:w="1512"/>
        <w:gridCol w:w="3179"/>
      </w:tblGrid>
      <w:tr w:rsidR="00F8048C" w:rsidRPr="00016F65" w:rsidTr="00CD60FD">
        <w:trPr>
          <w:trHeight w:val="582"/>
        </w:trPr>
        <w:tc>
          <w:tcPr>
            <w:tcW w:w="1940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пОСЛЕ Проведения ЧМ</w:t>
            </w:r>
          </w:p>
        </w:tc>
        <w:tc>
          <w:tcPr>
            <w:tcW w:w="746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746" w:type="pct"/>
          </w:tcPr>
          <w:p w:rsidR="00F8048C" w:rsidRPr="00954389" w:rsidRDefault="00F8048C" w:rsidP="00CD60FD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 w:rsidRPr="00954389">
              <w:rPr>
                <w:rFonts w:ascii="Verdana" w:hAnsi="Verdana"/>
                <w:b/>
                <w:sz w:val="22"/>
                <w:szCs w:val="22"/>
              </w:rPr>
              <w:t>Процент (от 600)</w:t>
            </w:r>
          </w:p>
        </w:tc>
        <w:tc>
          <w:tcPr>
            <w:tcW w:w="1568" w:type="pct"/>
          </w:tcPr>
          <w:p w:rsidR="00F8048C" w:rsidRPr="00954389" w:rsidRDefault="00F8048C" w:rsidP="00CD60FD">
            <w:pPr>
              <w:spacing w:before="120" w:after="120" w:line="288" w:lineRule="auto"/>
              <w:jc w:val="both"/>
              <w:rPr>
                <w:rFonts w:ascii="Verdana" w:hAnsi="Verdana"/>
                <w:b/>
              </w:rPr>
            </w:pPr>
            <w:r w:rsidRPr="00954389">
              <w:rPr>
                <w:rFonts w:ascii="Verdana" w:hAnsi="Verdana" w:cs="Arial"/>
                <w:b/>
                <w:caps/>
                <w:sz w:val="22"/>
                <w:szCs w:val="22"/>
              </w:rPr>
              <w:t>До проведения ЧМ</w:t>
            </w:r>
          </w:p>
        </w:tc>
      </w:tr>
      <w:tr w:rsidR="00F8048C" w:rsidRPr="00016F65" w:rsidTr="00CD60FD">
        <w:trPr>
          <w:trHeight w:val="307"/>
        </w:trPr>
        <w:tc>
          <w:tcPr>
            <w:tcW w:w="194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хотел бы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46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1568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хотел бы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746" w:type="pct"/>
            <w:shd w:val="clear" w:color="auto" w:fill="auto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1568" w:type="pct"/>
            <w:shd w:val="clear" w:color="auto" w:fill="auto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Мне безразлично</w:t>
            </w:r>
          </w:p>
        </w:tc>
        <w:tc>
          <w:tcPr>
            <w:tcW w:w="746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746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68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Мне безразлично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 хотел бы</w:t>
            </w:r>
          </w:p>
        </w:tc>
        <w:tc>
          <w:tcPr>
            <w:tcW w:w="746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746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568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Скорее не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 хотел бы</w:t>
            </w:r>
          </w:p>
        </w:tc>
        <w:tc>
          <w:tcPr>
            <w:tcW w:w="746" w:type="pct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46" w:type="pct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68" w:type="pct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Однозначно не хотел бы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  <w:tc>
          <w:tcPr>
            <w:tcW w:w="746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46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568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Затрудняюсь ответить</w:t>
            </w:r>
          </w:p>
        </w:tc>
      </w:tr>
      <w:tr w:rsidR="00F8048C" w:rsidRPr="000A69D8" w:rsidTr="00CD60FD">
        <w:trPr>
          <w:trHeight w:val="291"/>
        </w:trPr>
        <w:tc>
          <w:tcPr>
            <w:tcW w:w="1940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6" w:type="pct"/>
            <w:shd w:val="clear" w:color="auto" w:fill="BFBFBF"/>
            <w:vAlign w:val="center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46" w:type="pct"/>
            <w:shd w:val="clear" w:color="auto" w:fill="BFBFBF"/>
          </w:tcPr>
          <w:p w:rsidR="00F8048C" w:rsidRPr="00954389" w:rsidRDefault="00F8048C" w:rsidP="00CD60FD">
            <w:pPr>
              <w:jc w:val="center"/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68" w:type="pct"/>
            <w:shd w:val="clear" w:color="auto" w:fill="BFBFBF"/>
          </w:tcPr>
          <w:p w:rsidR="00F8048C" w:rsidRPr="00954389" w:rsidRDefault="00F8048C" w:rsidP="00CD60FD">
            <w:pPr>
              <w:rPr>
                <w:rFonts w:ascii="Verdana" w:hAnsi="Verdana" w:cs="Arial"/>
                <w:color w:val="000000"/>
              </w:rPr>
            </w:pPr>
            <w:r w:rsidRPr="00954389">
              <w:rPr>
                <w:rFonts w:ascii="Verdana" w:hAnsi="Verdana" w:cs="Arial"/>
                <w:color w:val="000000"/>
                <w:sz w:val="22"/>
                <w:szCs w:val="22"/>
              </w:rPr>
              <w:t>Всего</w:t>
            </w:r>
          </w:p>
        </w:tc>
      </w:tr>
    </w:tbl>
    <w:p w:rsidR="00F8048C" w:rsidRPr="00494D2A" w:rsidRDefault="00F8048C" w:rsidP="00F8048C">
      <w:pPr>
        <w:tabs>
          <w:tab w:val="right" w:pos="9921"/>
        </w:tabs>
        <w:spacing w:before="60" w:line="264" w:lineRule="auto"/>
        <w:jc w:val="both"/>
        <w:rPr>
          <w:rFonts w:ascii="Verdana" w:hAnsi="Verdana" w:cs="Arial"/>
          <w:b/>
          <w:caps/>
        </w:rPr>
      </w:pPr>
    </w:p>
    <w:p w:rsidR="00F8048C" w:rsidRPr="00FC4161" w:rsidRDefault="00F8048C" w:rsidP="00F8048C">
      <w:pPr>
        <w:tabs>
          <w:tab w:val="left" w:pos="426"/>
        </w:tabs>
        <w:spacing w:before="120" w:after="120" w:line="288" w:lineRule="auto"/>
        <w:rPr>
          <w:rFonts w:ascii="Verdana" w:hAnsi="Verdana"/>
          <w:b/>
          <w:vanish/>
          <w:sz w:val="22"/>
          <w:szCs w:val="22"/>
        </w:rPr>
      </w:pPr>
    </w:p>
    <w:p w:rsidR="0091413D" w:rsidRDefault="0091413D"/>
    <w:sectPr w:rsidR="0091413D" w:rsidSect="00C2409E"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4B2" w:rsidRDefault="007964B2" w:rsidP="006E5B16">
      <w:r>
        <w:separator/>
      </w:r>
    </w:p>
  </w:endnote>
  <w:endnote w:type="continuationSeparator" w:id="0">
    <w:p w:rsidR="007964B2" w:rsidRDefault="007964B2" w:rsidP="006E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FC7" w:rsidRPr="00B77FE4" w:rsidRDefault="006E5B16">
    <w:pPr>
      <w:pStyle w:val="a4"/>
      <w:jc w:val="right"/>
      <w:rPr>
        <w:rFonts w:ascii="Verdana" w:hAnsi="Verdana"/>
        <w:sz w:val="18"/>
        <w:szCs w:val="18"/>
      </w:rPr>
    </w:pPr>
    <w:r w:rsidRPr="00B77FE4">
      <w:rPr>
        <w:rFonts w:ascii="Verdana" w:hAnsi="Verdana"/>
        <w:sz w:val="18"/>
        <w:szCs w:val="18"/>
      </w:rPr>
      <w:fldChar w:fldCharType="begin"/>
    </w:r>
    <w:r w:rsidR="00F8048C" w:rsidRPr="00B77FE4">
      <w:rPr>
        <w:rFonts w:ascii="Verdana" w:hAnsi="Verdana"/>
        <w:sz w:val="18"/>
        <w:szCs w:val="18"/>
      </w:rPr>
      <w:instrText>PAGE   \* MERGEFORMAT</w:instrText>
    </w:r>
    <w:r w:rsidRPr="00B77FE4">
      <w:rPr>
        <w:rFonts w:ascii="Verdana" w:hAnsi="Verdana"/>
        <w:sz w:val="18"/>
        <w:szCs w:val="18"/>
      </w:rPr>
      <w:fldChar w:fldCharType="separate"/>
    </w:r>
    <w:r w:rsidR="00B70749">
      <w:rPr>
        <w:rFonts w:ascii="Verdana" w:hAnsi="Verdana"/>
        <w:noProof/>
        <w:sz w:val="18"/>
        <w:szCs w:val="18"/>
      </w:rPr>
      <w:t>6</w:t>
    </w:r>
    <w:r w:rsidRPr="00B77FE4">
      <w:rPr>
        <w:rFonts w:ascii="Verdana" w:hAnsi="Verdana"/>
        <w:sz w:val="18"/>
        <w:szCs w:val="18"/>
      </w:rPr>
      <w:fldChar w:fldCharType="end"/>
    </w:r>
  </w:p>
  <w:p w:rsidR="00030FC7" w:rsidRDefault="007964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4B2" w:rsidRDefault="007964B2" w:rsidP="006E5B16">
      <w:r>
        <w:separator/>
      </w:r>
    </w:p>
  </w:footnote>
  <w:footnote w:type="continuationSeparator" w:id="0">
    <w:p w:rsidR="007964B2" w:rsidRDefault="007964B2" w:rsidP="006E5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5644A"/>
    <w:multiLevelType w:val="hybridMultilevel"/>
    <w:tmpl w:val="E554736C"/>
    <w:lvl w:ilvl="0" w:tplc="80467BC2">
      <w:start w:val="4"/>
      <w:numFmt w:val="decimal"/>
      <w:lvlText w:val="%1."/>
      <w:lvlJc w:val="left"/>
      <w:pPr>
        <w:ind w:left="3479" w:hanging="360"/>
      </w:pPr>
      <w:rPr>
        <w:rFonts w:ascii="Verdana" w:hAnsi="Verdana"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5844709D"/>
    <w:multiLevelType w:val="hybridMultilevel"/>
    <w:tmpl w:val="DE5C28DE"/>
    <w:lvl w:ilvl="0" w:tplc="378EB1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48C"/>
    <w:rsid w:val="000E6EE2"/>
    <w:rsid w:val="003722D6"/>
    <w:rsid w:val="00490B59"/>
    <w:rsid w:val="006E5B16"/>
    <w:rsid w:val="007964B2"/>
    <w:rsid w:val="0091413D"/>
    <w:rsid w:val="00AB050D"/>
    <w:rsid w:val="00B70749"/>
    <w:rsid w:val="00F8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8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8048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0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4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pen\&#1070;&#1083;&#1103;\OUTPUT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pen\&#1070;&#1083;&#1103;\OUTPUT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Open\&#1070;&#1083;&#1103;\OUTPUT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94084C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0"/>
              <c:layout>
                <c:manualLayout>
                  <c:x val="3.5367672790901146E-2"/>
                  <c:y val="-2.0686424613589972E-2"/>
                </c:manualLayout>
              </c:layout>
              <c:showVal val="1"/>
            </c:dLbl>
            <c:dLbl>
              <c:idx val="1"/>
              <c:layout>
                <c:manualLayout>
                  <c:x val="-1.3177930883639539E-2"/>
                  <c:y val="-5.3521434820647477E-3"/>
                </c:manualLayout>
              </c:layout>
              <c:showVal val="1"/>
            </c:dLbl>
            <c:dLbl>
              <c:idx val="2"/>
              <c:layout>
                <c:manualLayout>
                  <c:x val="-1.0756999125109358E-2"/>
                  <c:y val="-1.5542796733741615E-2"/>
                </c:manualLayout>
              </c:layout>
              <c:showVal val="1"/>
            </c:dLbl>
            <c:dLbl>
              <c:idx val="3"/>
              <c:layout>
                <c:manualLayout>
                  <c:x val="-1.5278652668416447E-2"/>
                  <c:y val="-1.844998541848937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Sheet!$J$81:$J$84</c:f>
              <c:strCache>
                <c:ptCount val="4"/>
                <c:pt idx="0">
                  <c:v>Принес пользу</c:v>
                </c:pt>
                <c:pt idx="1">
                  <c:v> Был бесполезен</c:v>
                </c:pt>
                <c:pt idx="2">
                  <c:v>Принес вред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Sheet!$K$81:$K$84</c:f>
              <c:numCache>
                <c:formatCode>#,##0.0</c:formatCode>
                <c:ptCount val="4"/>
                <c:pt idx="0">
                  <c:v>73.891625615763559</c:v>
                </c:pt>
                <c:pt idx="1">
                  <c:v>12.807881773399014</c:v>
                </c:pt>
                <c:pt idx="2">
                  <c:v>6.4039408866995071</c:v>
                </c:pt>
                <c:pt idx="3">
                  <c:v>6.8965517241379306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2.8486439195100598E-3"/>
          <c:y val="0.87112700851418057"/>
          <c:w val="0.9498582677165357"/>
          <c:h val="8.1786235053951509E-2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explosion val="4"/>
            <c:spPr>
              <a:solidFill>
                <a:srgbClr val="94084C"/>
              </a:solidFill>
            </c:spPr>
          </c:dPt>
          <c:dPt>
            <c:idx val="1"/>
            <c:spPr>
              <a:solidFill>
                <a:schemeClr val="bg1">
                  <a:lumMod val="75000"/>
                </a:schemeClr>
              </a:solidFill>
            </c:spPr>
          </c:dPt>
          <c:dPt>
            <c:idx val="2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5"/>
            <c:explosion val="2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5570866141732284E-3"/>
                  <c:y val="-0.1631386701662292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4.7443132108486493E-3"/>
                  <c:y val="7.34631087780693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1.860498687664042E-2"/>
                  <c:y val="1.079833770778652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5.9838801399825101E-2"/>
                  <c:y val="-9.029600466608356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showVal val="1"/>
            <c:showLeaderLines val="1"/>
          </c:dLbls>
          <c:cat>
            <c:strRef>
              <c:f>Sheet!$I$126:$I$131</c:f>
              <c:strCache>
                <c:ptCount val="6"/>
                <c:pt idx="0">
                  <c:v>Однозначно стало лучше</c:v>
                </c:pt>
                <c:pt idx="1">
                  <c:v>Скорее стало лучше</c:v>
                </c:pt>
                <c:pt idx="2">
                  <c:v>Никак не изменилось</c:v>
                </c:pt>
                <c:pt idx="3">
                  <c:v>Скорее стало хуже</c:v>
                </c:pt>
                <c:pt idx="4">
                  <c:v>Однозначно стало хуже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Sheet!$J$126:$J$131</c:f>
              <c:numCache>
                <c:formatCode>#,##0.0</c:formatCode>
                <c:ptCount val="6"/>
                <c:pt idx="0">
                  <c:v>49.753694581280755</c:v>
                </c:pt>
                <c:pt idx="1">
                  <c:v>38.423645320197053</c:v>
                </c:pt>
                <c:pt idx="2">
                  <c:v>7.389162561576355</c:v>
                </c:pt>
                <c:pt idx="3">
                  <c:v>0.98522167487684731</c:v>
                </c:pt>
                <c:pt idx="4">
                  <c:v>0</c:v>
                </c:pt>
                <c:pt idx="5">
                  <c:v>3.4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2.3999242362745893E-2"/>
          <c:y val="0.82509321818643666"/>
          <c:w val="0.97600075763725402"/>
          <c:h val="0.14910033020066041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94084C"/>
              </a:solidFill>
            </c:spPr>
          </c:dPt>
          <c:dPt>
            <c:idx val="1"/>
            <c:spPr>
              <a:solidFill>
                <a:srgbClr val="8C0800"/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spPr>
              <a:solidFill>
                <a:schemeClr val="bg1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0"/>
              <c:layout>
                <c:manualLayout>
                  <c:x val="2.5207075202556221E-2"/>
                  <c:y val="-1.5904782735491401E-3"/>
                </c:manualLayout>
              </c:layout>
              <c:showVal val="1"/>
            </c:dLbl>
            <c:dLbl>
              <c:idx val="1"/>
              <c:layout>
                <c:manualLayout>
                  <c:x val="-8.879068241469823E-2"/>
                  <c:y val="-5.4126567512394294E-2"/>
                </c:manualLayout>
              </c:layout>
              <c:showVal val="1"/>
            </c:dLbl>
            <c:dLbl>
              <c:idx val="2"/>
              <c:layout>
                <c:manualLayout>
                  <c:x val="-1.0557305336832901E-2"/>
                  <c:y val="-3.5923009623797034E-2"/>
                </c:manualLayout>
              </c:layout>
              <c:showVal val="1"/>
            </c:dLbl>
            <c:dLbl>
              <c:idx val="3"/>
              <c:layout>
                <c:manualLayout>
                  <c:x val="-9.1504811898512773E-3"/>
                  <c:y val="-3.8495188101487312E-3"/>
                </c:manualLayout>
              </c:layout>
              <c:showVal val="1"/>
            </c:dLbl>
            <c:dLbl>
              <c:idx val="4"/>
              <c:layout>
                <c:manualLayout>
                  <c:x val="1.9868110236220492E-2"/>
                  <c:y val="-1.0782662583843675E-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Sheet!$L$146:$L$150</c:f>
              <c:strCache>
                <c:ptCount val="5"/>
                <c:pt idx="0">
                  <c:v>    Однозначно да</c:v>
                </c:pt>
                <c:pt idx="1">
                  <c:v>     Скорее да</c:v>
                </c:pt>
                <c:pt idx="2">
                  <c:v>   Скорее нет</c:v>
                </c:pt>
                <c:pt idx="3">
                  <c:v>   Однозначно нет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Sheet!$M$146:$M$150</c:f>
              <c:numCache>
                <c:formatCode>#,##0.0</c:formatCode>
                <c:ptCount val="5"/>
                <c:pt idx="0">
                  <c:v>32.019704433497523</c:v>
                </c:pt>
                <c:pt idx="1">
                  <c:v>43.842364532019701</c:v>
                </c:pt>
                <c:pt idx="2">
                  <c:v>17.241379310344829</c:v>
                </c:pt>
                <c:pt idx="3">
                  <c:v>3.9408866995073888</c:v>
                </c:pt>
                <c:pt idx="4">
                  <c:v>2.9556650246305409</c:v>
                </c:pt>
              </c:numCache>
            </c:numRef>
          </c:val>
        </c:ser>
        <c:firstSliceAng val="0"/>
      </c:pieChart>
    </c:plotArea>
    <c:legend>
      <c:legendPos val="b"/>
      <c:layout>
        <c:manualLayout>
          <c:xMode val="edge"/>
          <c:yMode val="edge"/>
          <c:x val="9.6538628323633545E-3"/>
          <c:y val="0.89043598716827066"/>
          <c:w val="0.94822832363345932"/>
          <c:h val="8.1786235053951509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2018-07-20T12:22:00Z</dcterms:created>
  <dcterms:modified xsi:type="dcterms:W3CDTF">2018-07-20T12:50:00Z</dcterms:modified>
</cp:coreProperties>
</file>